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6FA8" w14:textId="77777777" w:rsidR="00C83CAC" w:rsidRDefault="00C83CAC" w:rsidP="00C83CAC">
      <w:pPr>
        <w:rPr>
          <w:b/>
          <w:bCs/>
        </w:rPr>
      </w:pPr>
      <w:r w:rsidRPr="00C83CAC">
        <w:rPr>
          <w:b/>
          <w:bCs/>
        </w:rPr>
        <w:t>Гостиницы:</w:t>
      </w:r>
    </w:p>
    <w:p w14:paraId="33ED17FA" w14:textId="4C68CF61" w:rsidR="00C83CAC" w:rsidRPr="00C83CAC" w:rsidRDefault="00C83CAC" w:rsidP="00C83CAC">
      <w:pPr>
        <w:rPr>
          <w:b/>
          <w:bCs/>
        </w:rPr>
      </w:pPr>
      <w:r w:rsidRPr="00C83CAC">
        <w:rPr>
          <w:b/>
          <w:bCs/>
        </w:rPr>
        <w:t xml:space="preserve">Ibis 3* </w:t>
      </w:r>
      <w:r w:rsidRPr="00C83CAC">
        <w:t>Нижний Новгород, ул. Горького, 115</w:t>
      </w:r>
    </w:p>
    <w:p w14:paraId="29BDA90A" w14:textId="77777777" w:rsidR="00C83CAC" w:rsidRPr="00C83CAC" w:rsidRDefault="00C83CAC" w:rsidP="00C83CAC">
      <w:r w:rsidRPr="00C83CAC">
        <w:t>Новый отель Ibis расположен в центре Нижнего Новгорода, рядом с Покровской улицей — торговым и историческим центром города. Отсюда Вы легко сможете попасть в Кремль, насладиться видом на реку Волгу и посетить другие места.</w:t>
      </w:r>
    </w:p>
    <w:p w14:paraId="49D9A6F4" w14:textId="0EF54513" w:rsidR="00C83CAC" w:rsidRPr="00C83CAC" w:rsidRDefault="00C83CAC" w:rsidP="00C83CAC">
      <w:r w:rsidRPr="00C83CAC">
        <w:br/>
      </w:r>
      <w:proofErr w:type="spellStart"/>
      <w:r w:rsidRPr="00C83CAC">
        <w:rPr>
          <w:b/>
          <w:bCs/>
        </w:rPr>
        <w:t>Кортъярд</w:t>
      </w:r>
      <w:proofErr w:type="spellEnd"/>
      <w:r w:rsidRPr="00C83CAC">
        <w:rPr>
          <w:b/>
          <w:bCs/>
        </w:rPr>
        <w:t xml:space="preserve"> Нижний Новгород Сити центр 4* </w:t>
      </w:r>
      <w:r w:rsidRPr="00C83CAC">
        <w:t>ул. Ильинская, 66</w:t>
      </w:r>
    </w:p>
    <w:p w14:paraId="3DE6C093" w14:textId="77777777" w:rsidR="00C83CAC" w:rsidRPr="00C83CAC" w:rsidRDefault="00C83CAC" w:rsidP="00C83CAC">
      <w:r w:rsidRPr="00C83CAC">
        <w:t>Отель расположен в историческом центре, на одной из самых старых улиц города, неподалеку от деловых и административных центров. В шаговой доступности находятся основные достопримечательности: пешеходная улица Большая Покровская, Нижегородский Кремль, Чкаловская лестница. Международный аэропорт Стригино находится в 1 часе езды на легковом автомобиле, а железнодорожный вокзал – в 15 минутах езды от отеля.</w:t>
      </w:r>
      <w:r w:rsidRPr="00C83CAC">
        <w:br/>
        <w:t>Основной номерной фонд отеля расположился в новом современном корпусе. Номера Люкс, а также роскошный банкетный зал расположились в отреставрированном особняке постройки конца 19 века, принадлежавшего ранее купцу и городскому голове Д. Сироткину.</w:t>
      </w:r>
      <w:r w:rsidRPr="00C83CAC">
        <w:br/>
        <w:t>В каждом номере:</w:t>
      </w:r>
      <w:r w:rsidRPr="00C83CAC">
        <w:br/>
        <w:t>Удобная кровать 180*200 см</w:t>
      </w:r>
      <w:r w:rsidRPr="00C83CAC">
        <w:br/>
        <w:t>Большой письменный стол и удобное кресло</w:t>
      </w:r>
      <w:r w:rsidRPr="00C83CAC">
        <w:br/>
        <w:t>Жидкокристаллический телевизор с плоским экраном</w:t>
      </w:r>
      <w:r w:rsidRPr="00C83CAC">
        <w:br/>
        <w:t>Спутниковое телевидение</w:t>
      </w:r>
      <w:r w:rsidRPr="00C83CAC">
        <w:br/>
        <w:t xml:space="preserve">Высокоскоростной </w:t>
      </w:r>
      <w:proofErr w:type="spellStart"/>
      <w:r w:rsidRPr="00C83CAC">
        <w:t>Wi</w:t>
      </w:r>
      <w:proofErr w:type="spellEnd"/>
      <w:r w:rsidRPr="00C83CAC">
        <w:t>-Fi</w:t>
      </w:r>
      <w:r w:rsidRPr="00C83CAC">
        <w:br/>
        <w:t>Кондиционер</w:t>
      </w:r>
      <w:r w:rsidRPr="00C83CAC">
        <w:br/>
        <w:t>Холодильник</w:t>
      </w:r>
      <w:r w:rsidRPr="00C83CAC">
        <w:br/>
        <w:t>Гладильная доска и утюг</w:t>
      </w:r>
      <w:r w:rsidRPr="00C83CAC">
        <w:br/>
        <w:t>Фен и душевые принадлежности</w:t>
      </w:r>
      <w:r w:rsidRPr="00C83CAC">
        <w:br/>
        <w:t>Чайник, чай, кофе, вода</w:t>
      </w:r>
    </w:p>
    <w:p w14:paraId="08AAFD8C" w14:textId="77777777" w:rsidR="00C83CAC" w:rsidRDefault="00C83CAC"/>
    <w:sectPr w:rsidR="00C8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AC"/>
    <w:rsid w:val="00C8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A7EC"/>
  <w15:chartTrackingRefBased/>
  <w15:docId w15:val="{60ED4B26-4071-4E94-AD69-D9D02B85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1</cp:revision>
  <dcterms:created xsi:type="dcterms:W3CDTF">2024-03-18T13:35:00Z</dcterms:created>
  <dcterms:modified xsi:type="dcterms:W3CDTF">2024-03-18T13:46:00Z</dcterms:modified>
</cp:coreProperties>
</file>